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382" w:rsidRDefault="002D0382" w:rsidP="002D03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069DC" w:rsidRDefault="00E069DC" w:rsidP="002D03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D0382" w:rsidRDefault="002D0382" w:rsidP="002D03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D0382" w:rsidRDefault="002D0382" w:rsidP="002D03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D0382" w:rsidRDefault="002D0382" w:rsidP="002D03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D0382" w:rsidRDefault="002D0382" w:rsidP="002D03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D0382" w:rsidRDefault="002D0382" w:rsidP="002D03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D0382" w:rsidRDefault="002D0382" w:rsidP="002D03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2D0382" w:rsidRDefault="002D0382" w:rsidP="002D03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D0382" w:rsidRDefault="002D0382" w:rsidP="002D03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D0382" w:rsidRDefault="002D0382" w:rsidP="002D03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D0382" w:rsidRDefault="002D0382" w:rsidP="002D03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D0382" w:rsidRDefault="002D0382" w:rsidP="002D03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D0382" w:rsidRDefault="002D0382" w:rsidP="00DC13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Об утверждении </w:t>
      </w:r>
      <w:r w:rsidR="00DD178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Порядка </w:t>
      </w:r>
      <w:r w:rsidR="00DC1389" w:rsidRPr="008E45A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организации и проведения </w:t>
      </w:r>
      <w:r w:rsidR="00E069D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открытого </w:t>
      </w:r>
      <w:r w:rsidR="00DC1389" w:rsidRPr="008E45A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конкурса на право </w:t>
      </w:r>
      <w:r w:rsidR="00DC1389" w:rsidRPr="00972CAA">
        <w:rPr>
          <w:rFonts w:ascii="Times New Roman" w:hAnsi="Times New Roman" w:cs="Times New Roman"/>
          <w:b/>
          <w:sz w:val="28"/>
          <w:szCs w:val="28"/>
        </w:rPr>
        <w:t>осуществления пассажирских перевозок автомобильным транспортом на муниципальных маршрутах регулярн</w:t>
      </w:r>
      <w:r w:rsidR="00E069DC">
        <w:rPr>
          <w:rFonts w:ascii="Times New Roman" w:hAnsi="Times New Roman" w:cs="Times New Roman"/>
          <w:b/>
          <w:sz w:val="28"/>
          <w:szCs w:val="28"/>
        </w:rPr>
        <w:t>ых</w:t>
      </w:r>
      <w:r w:rsidR="00DC1389" w:rsidRPr="00972C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69DC">
        <w:rPr>
          <w:rFonts w:ascii="Times New Roman" w:hAnsi="Times New Roman" w:cs="Times New Roman"/>
          <w:b/>
          <w:sz w:val="28"/>
          <w:szCs w:val="28"/>
        </w:rPr>
        <w:t>перевозок в границах</w:t>
      </w:r>
      <w:r w:rsidR="00DC1389" w:rsidRPr="00972CAA">
        <w:rPr>
          <w:rFonts w:ascii="Times New Roman" w:hAnsi="Times New Roman" w:cs="Times New Roman"/>
          <w:b/>
          <w:sz w:val="28"/>
          <w:szCs w:val="28"/>
        </w:rPr>
        <w:t xml:space="preserve"> Тимашевского городского поселения Тимашевского района</w:t>
      </w:r>
    </w:p>
    <w:p w:rsidR="002D0382" w:rsidRDefault="002D0382" w:rsidP="002D03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2D0382" w:rsidRPr="00DC1389" w:rsidRDefault="002D0382" w:rsidP="00DC138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382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Федеральным законом от 6 октября 2003 года</w:t>
      </w:r>
      <w:r w:rsidR="00E915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D0382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2D0382">
        <w:rPr>
          <w:rFonts w:ascii="Times New Roman" w:eastAsia="Times New Roman" w:hAnsi="Times New Roman" w:cs="Times New Roman"/>
          <w:color w:val="000000"/>
          <w:sz w:val="28"/>
          <w:szCs w:val="28"/>
        </w:rPr>
        <w:t>131-</w:t>
      </w:r>
      <w:r w:rsidR="00120A36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2D0382">
        <w:rPr>
          <w:rFonts w:ascii="Times New Roman" w:eastAsia="Times New Roman" w:hAnsi="Times New Roman" w:cs="Times New Roman"/>
          <w:color w:val="000000"/>
          <w:sz w:val="28"/>
          <w:szCs w:val="28"/>
        </w:rPr>
        <w:t>З«Об общих принципах организации местного самоуправления в Российской Федерации», Федеральным законом от 13 июля 2015 года</w:t>
      </w:r>
      <w:r w:rsidR="00E915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D0382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2D0382">
        <w:rPr>
          <w:rFonts w:ascii="Times New Roman" w:eastAsia="Times New Roman" w:hAnsi="Times New Roman" w:cs="Times New Roman"/>
          <w:color w:val="000000"/>
          <w:sz w:val="28"/>
          <w:szCs w:val="28"/>
        </w:rPr>
        <w:t>220-ФЗ</w:t>
      </w:r>
      <w:r w:rsidRPr="002D0382">
        <w:rPr>
          <w:rFonts w:ascii="Times New Roman" w:eastAsia="Times New Roman" w:hAnsi="Times New Roman" w:cs="Times New Roman"/>
          <w:sz w:val="28"/>
          <w:szCs w:val="28"/>
        </w:rPr>
        <w:t>«Об</w:t>
      </w:r>
      <w:r w:rsidR="00E915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0382">
        <w:rPr>
          <w:rFonts w:ascii="Times New Roman" w:eastAsia="Times New Roman" w:hAnsi="Times New Roman" w:cs="Times New Roman"/>
          <w:sz w:val="28"/>
          <w:szCs w:val="28"/>
        </w:rPr>
        <w:t xml:space="preserve">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</w:t>
      </w:r>
      <w:r w:rsidR="0077122B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2D0382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аконом Краснодарского края от 7 июля 1999 года</w:t>
      </w:r>
      <w:r w:rsidR="00E91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0382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3756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D03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193-КЗ «О пассажирских перевозках автомобильным транспортом и городским наземным электрическим транспортом в </w:t>
      </w:r>
      <w:r w:rsidRPr="00DC13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Краснодарском крае», </w:t>
      </w:r>
      <w:r w:rsidR="00DC1389" w:rsidRPr="00DC1389">
        <w:rPr>
          <w:rFonts w:ascii="Times New Roman" w:hAnsi="Times New Roman" w:cs="Times New Roman"/>
          <w:sz w:val="28"/>
          <w:szCs w:val="28"/>
        </w:rPr>
        <w:t>руководствуясь Уставом Тимашевского городского поселения Тимашевского района</w:t>
      </w:r>
      <w:r w:rsidRPr="00DC13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 о с т а н о в л я ю:</w:t>
      </w:r>
    </w:p>
    <w:p w:rsidR="00DC1389" w:rsidRPr="00DC1389" w:rsidRDefault="00375638" w:rsidP="00DC138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1389">
        <w:rPr>
          <w:rFonts w:ascii="Times New Roman" w:hAnsi="Times New Roman" w:cs="Times New Roman"/>
          <w:sz w:val="28"/>
          <w:szCs w:val="28"/>
        </w:rPr>
        <w:t xml:space="preserve">1. Определить </w:t>
      </w:r>
      <w:r w:rsidR="00DC1389" w:rsidRPr="00DC1389">
        <w:rPr>
          <w:rFonts w:ascii="Times New Roman" w:hAnsi="Times New Roman" w:cs="Times New Roman"/>
          <w:sz w:val="28"/>
          <w:szCs w:val="28"/>
        </w:rPr>
        <w:t xml:space="preserve">уполномоченным органом в области организации транспортного обслуживания населения </w:t>
      </w:r>
      <w:r w:rsidR="00E069DC">
        <w:rPr>
          <w:rFonts w:ascii="Times New Roman" w:hAnsi="Times New Roman" w:cs="Times New Roman"/>
          <w:sz w:val="28"/>
          <w:szCs w:val="28"/>
        </w:rPr>
        <w:t>в границах</w:t>
      </w:r>
      <w:r w:rsidR="00DC1389" w:rsidRPr="00DC1389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администрацию Тимашевского городского поселения Тимашевского района </w:t>
      </w:r>
      <w:r w:rsidR="00E069DC">
        <w:rPr>
          <w:rFonts w:ascii="Times New Roman" w:hAnsi="Times New Roman" w:cs="Times New Roman"/>
          <w:sz w:val="28"/>
          <w:szCs w:val="28"/>
        </w:rPr>
        <w:t xml:space="preserve">в лице </w:t>
      </w:r>
      <w:r w:rsidR="00DC1389" w:rsidRPr="00DC1389">
        <w:rPr>
          <w:rFonts w:ascii="Times New Roman" w:hAnsi="Times New Roman" w:cs="Times New Roman"/>
          <w:sz w:val="28"/>
          <w:szCs w:val="28"/>
        </w:rPr>
        <w:t>муниципальн</w:t>
      </w:r>
      <w:r w:rsidR="00E069DC">
        <w:rPr>
          <w:rFonts w:ascii="Times New Roman" w:hAnsi="Times New Roman" w:cs="Times New Roman"/>
          <w:sz w:val="28"/>
          <w:szCs w:val="28"/>
        </w:rPr>
        <w:t>ого</w:t>
      </w:r>
      <w:r w:rsidR="00DC1389" w:rsidRPr="00DC1389">
        <w:rPr>
          <w:rFonts w:ascii="Times New Roman" w:hAnsi="Times New Roman" w:cs="Times New Roman"/>
          <w:sz w:val="28"/>
          <w:szCs w:val="28"/>
        </w:rPr>
        <w:t xml:space="preserve"> казенно</w:t>
      </w:r>
      <w:r w:rsidR="00E069DC">
        <w:rPr>
          <w:rFonts w:ascii="Times New Roman" w:hAnsi="Times New Roman" w:cs="Times New Roman"/>
          <w:sz w:val="28"/>
          <w:szCs w:val="28"/>
        </w:rPr>
        <w:t>го</w:t>
      </w:r>
      <w:r w:rsidR="00DC1389" w:rsidRPr="00DC1389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E069DC">
        <w:rPr>
          <w:rFonts w:ascii="Times New Roman" w:hAnsi="Times New Roman" w:cs="Times New Roman"/>
          <w:sz w:val="28"/>
          <w:szCs w:val="28"/>
        </w:rPr>
        <w:t>я</w:t>
      </w:r>
      <w:r w:rsidR="00DC1389" w:rsidRPr="00DC1389">
        <w:rPr>
          <w:rFonts w:ascii="Times New Roman" w:hAnsi="Times New Roman" w:cs="Times New Roman"/>
          <w:sz w:val="28"/>
          <w:szCs w:val="28"/>
        </w:rPr>
        <w:t xml:space="preserve"> «Жилищно-коммунальное хозяйство, строительство, транспорт и связь Тимашевского городского поселения Тимашевского района»</w:t>
      </w:r>
      <w:r w:rsidR="00E069DC">
        <w:rPr>
          <w:rFonts w:ascii="Times New Roman" w:hAnsi="Times New Roman" w:cs="Times New Roman"/>
          <w:sz w:val="28"/>
          <w:szCs w:val="28"/>
        </w:rPr>
        <w:t>.</w:t>
      </w:r>
    </w:p>
    <w:p w:rsidR="002D0382" w:rsidRPr="00DC1389" w:rsidRDefault="00375638" w:rsidP="00DC138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38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D0382" w:rsidRPr="00DC13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Утвердить </w:t>
      </w:r>
      <w:r w:rsidRPr="00DC13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</w:t>
      </w:r>
      <w:r w:rsidR="00DC1389" w:rsidRPr="00DC13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организации и проведения </w:t>
      </w:r>
      <w:r w:rsidR="00E069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открытого </w:t>
      </w:r>
      <w:r w:rsidR="00DC1389" w:rsidRPr="00DC13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конкурса на право </w:t>
      </w:r>
      <w:r w:rsidR="00DC1389" w:rsidRPr="00DC1389">
        <w:rPr>
          <w:rFonts w:ascii="Times New Roman" w:hAnsi="Times New Roman" w:cs="Times New Roman"/>
          <w:sz w:val="28"/>
          <w:szCs w:val="28"/>
        </w:rPr>
        <w:t>осуществления пассажирских перевозок автомобильным транспортом на муниципальных маршрутах регулярн</w:t>
      </w:r>
      <w:r w:rsidR="00E069DC">
        <w:rPr>
          <w:rFonts w:ascii="Times New Roman" w:hAnsi="Times New Roman" w:cs="Times New Roman"/>
          <w:sz w:val="28"/>
          <w:szCs w:val="28"/>
        </w:rPr>
        <w:t>ых</w:t>
      </w:r>
      <w:r w:rsidR="00DC1389" w:rsidRPr="00DC1389">
        <w:rPr>
          <w:rFonts w:ascii="Times New Roman" w:hAnsi="Times New Roman" w:cs="Times New Roman"/>
          <w:sz w:val="28"/>
          <w:szCs w:val="28"/>
        </w:rPr>
        <w:t xml:space="preserve"> </w:t>
      </w:r>
      <w:r w:rsidR="00E069DC">
        <w:rPr>
          <w:rFonts w:ascii="Times New Roman" w:hAnsi="Times New Roman" w:cs="Times New Roman"/>
          <w:sz w:val="28"/>
          <w:szCs w:val="28"/>
        </w:rPr>
        <w:t>перевозок</w:t>
      </w:r>
      <w:r w:rsidR="00DC1389" w:rsidRPr="00DC1389">
        <w:rPr>
          <w:rFonts w:ascii="Times New Roman" w:hAnsi="Times New Roman" w:cs="Times New Roman"/>
          <w:sz w:val="28"/>
          <w:szCs w:val="28"/>
        </w:rPr>
        <w:t xml:space="preserve"> </w:t>
      </w:r>
      <w:r w:rsidR="00E069DC">
        <w:rPr>
          <w:rFonts w:ascii="Times New Roman" w:hAnsi="Times New Roman" w:cs="Times New Roman"/>
          <w:sz w:val="28"/>
          <w:szCs w:val="28"/>
        </w:rPr>
        <w:t>в границах</w:t>
      </w:r>
      <w:r w:rsidR="00DC1389" w:rsidRPr="00DC1389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</w:t>
      </w:r>
      <w:r w:rsidRPr="00DC13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0382" w:rsidRPr="00DC1389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(прилагается).</w:t>
      </w:r>
    </w:p>
    <w:p w:rsidR="00DC1389" w:rsidRPr="00DC1389" w:rsidRDefault="00DC1389" w:rsidP="00DC1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C1389">
        <w:rPr>
          <w:rFonts w:ascii="Times New Roman" w:hAnsi="Times New Roman" w:cs="Times New Roman"/>
          <w:sz w:val="28"/>
          <w:szCs w:val="28"/>
        </w:rPr>
        <w:t xml:space="preserve">. Организационному отделу администрации Тимашевского городского поселения Тимашевского района (Сысоев) </w:t>
      </w:r>
      <w:r w:rsidR="00E069DC">
        <w:rPr>
          <w:rFonts w:ascii="Times New Roman" w:hAnsi="Times New Roman" w:cs="Times New Roman"/>
          <w:sz w:val="28"/>
          <w:szCs w:val="28"/>
        </w:rPr>
        <w:t>обнародовать</w:t>
      </w:r>
      <w:r w:rsidRPr="00DC1389">
        <w:rPr>
          <w:rFonts w:ascii="Times New Roman" w:hAnsi="Times New Roman" w:cs="Times New Roman"/>
          <w:sz w:val="28"/>
          <w:szCs w:val="28"/>
        </w:rPr>
        <w:t xml:space="preserve"> </w:t>
      </w:r>
      <w:r w:rsidR="0076395E" w:rsidRPr="00DC1389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 w:rsidR="0076395E">
        <w:rPr>
          <w:rFonts w:ascii="Times New Roman" w:hAnsi="Times New Roman" w:cs="Times New Roman"/>
          <w:sz w:val="28"/>
          <w:szCs w:val="28"/>
        </w:rPr>
        <w:t xml:space="preserve">и разместить </w:t>
      </w:r>
      <w:r w:rsidRPr="00DC1389">
        <w:rPr>
          <w:rFonts w:ascii="Times New Roman" w:hAnsi="Times New Roman" w:cs="Times New Roman"/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DC1389" w:rsidRPr="00DC1389" w:rsidRDefault="00DC1389" w:rsidP="00DC1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DC1389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r w:rsidR="001624AF">
        <w:rPr>
          <w:rFonts w:ascii="Times New Roman" w:hAnsi="Times New Roman" w:cs="Times New Roman"/>
          <w:sz w:val="28"/>
          <w:szCs w:val="28"/>
        </w:rPr>
        <w:t>А.С. Самарин</w:t>
      </w:r>
      <w:r w:rsidR="00E069DC">
        <w:rPr>
          <w:rFonts w:ascii="Times New Roman" w:hAnsi="Times New Roman" w:cs="Times New Roman"/>
          <w:sz w:val="28"/>
          <w:szCs w:val="28"/>
        </w:rPr>
        <w:t>а</w:t>
      </w:r>
      <w:r w:rsidRPr="00DC1389">
        <w:rPr>
          <w:rFonts w:ascii="Times New Roman" w:hAnsi="Times New Roman" w:cs="Times New Roman"/>
          <w:sz w:val="28"/>
          <w:szCs w:val="28"/>
        </w:rPr>
        <w:t>.</w:t>
      </w:r>
    </w:p>
    <w:p w:rsidR="00DC1389" w:rsidRPr="00DC1389" w:rsidRDefault="00DC1389" w:rsidP="00DC1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C1389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со дня его </w:t>
      </w:r>
      <w:r w:rsidR="00E069DC">
        <w:rPr>
          <w:rFonts w:ascii="Times New Roman" w:hAnsi="Times New Roman" w:cs="Times New Roman"/>
          <w:sz w:val="28"/>
          <w:szCs w:val="28"/>
        </w:rPr>
        <w:t>обнародования</w:t>
      </w:r>
      <w:r w:rsidRPr="00DC1389">
        <w:rPr>
          <w:rFonts w:ascii="Times New Roman" w:hAnsi="Times New Roman" w:cs="Times New Roman"/>
          <w:sz w:val="28"/>
          <w:szCs w:val="28"/>
        </w:rPr>
        <w:t>.</w:t>
      </w:r>
    </w:p>
    <w:p w:rsidR="002D0382" w:rsidRDefault="002D0382" w:rsidP="002D03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C1389" w:rsidRDefault="00DC1389" w:rsidP="002D03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20A36" w:rsidRDefault="00120A36" w:rsidP="002D03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C1389" w:rsidRPr="00DC1389" w:rsidRDefault="00DC1389" w:rsidP="00DC13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1389">
        <w:rPr>
          <w:rFonts w:ascii="Times New Roman" w:hAnsi="Times New Roman" w:cs="Times New Roman"/>
          <w:sz w:val="28"/>
          <w:szCs w:val="28"/>
        </w:rPr>
        <w:t xml:space="preserve">Глава Тимашевского городского </w:t>
      </w:r>
    </w:p>
    <w:p w:rsidR="00DC1389" w:rsidRPr="00DC1389" w:rsidRDefault="00DC1389" w:rsidP="00DC13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1389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</w:t>
      </w:r>
      <w:r w:rsidRPr="00DC1389">
        <w:rPr>
          <w:rFonts w:ascii="Times New Roman" w:hAnsi="Times New Roman" w:cs="Times New Roman"/>
          <w:sz w:val="28"/>
          <w:szCs w:val="28"/>
        </w:rPr>
        <w:tab/>
      </w:r>
      <w:r w:rsidRPr="00DC1389">
        <w:rPr>
          <w:rFonts w:ascii="Times New Roman" w:hAnsi="Times New Roman" w:cs="Times New Roman"/>
          <w:sz w:val="28"/>
          <w:szCs w:val="28"/>
        </w:rPr>
        <w:tab/>
      </w:r>
      <w:r w:rsidRPr="00DC1389">
        <w:rPr>
          <w:rFonts w:ascii="Times New Roman" w:hAnsi="Times New Roman" w:cs="Times New Roman"/>
          <w:sz w:val="28"/>
          <w:szCs w:val="28"/>
        </w:rPr>
        <w:tab/>
      </w:r>
      <w:r w:rsidRPr="00DC1389">
        <w:rPr>
          <w:rFonts w:ascii="Times New Roman" w:hAnsi="Times New Roman" w:cs="Times New Roman"/>
          <w:sz w:val="28"/>
          <w:szCs w:val="28"/>
        </w:rPr>
        <w:tab/>
      </w:r>
      <w:r w:rsidRPr="00DC1389">
        <w:rPr>
          <w:rFonts w:ascii="Times New Roman" w:hAnsi="Times New Roman" w:cs="Times New Roman"/>
          <w:sz w:val="28"/>
          <w:szCs w:val="28"/>
        </w:rPr>
        <w:tab/>
      </w:r>
      <w:r w:rsidRPr="00DC138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1389">
        <w:rPr>
          <w:rFonts w:ascii="Times New Roman" w:hAnsi="Times New Roman" w:cs="Times New Roman"/>
          <w:sz w:val="28"/>
          <w:szCs w:val="28"/>
        </w:rPr>
        <w:t xml:space="preserve">      П.В. Буряк</w:t>
      </w:r>
    </w:p>
    <w:p w:rsidR="002D0382" w:rsidRPr="002D0382" w:rsidRDefault="002D0382" w:rsidP="002D03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D0382" w:rsidRPr="008E45AE" w:rsidRDefault="002D0382" w:rsidP="00E069D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215005" w:rsidRDefault="00215005"/>
    <w:p w:rsidR="0016492B" w:rsidRDefault="0016492B"/>
    <w:p w:rsidR="0016492B" w:rsidRDefault="0016492B"/>
    <w:p w:rsidR="0016492B" w:rsidRDefault="0016492B"/>
    <w:p w:rsidR="0016492B" w:rsidRDefault="0016492B"/>
    <w:p w:rsidR="0016492B" w:rsidRDefault="0016492B"/>
    <w:p w:rsidR="0016492B" w:rsidRDefault="0016492B"/>
    <w:p w:rsidR="0016492B" w:rsidRDefault="0016492B"/>
    <w:p w:rsidR="0016492B" w:rsidRDefault="0016492B"/>
    <w:p w:rsidR="0016492B" w:rsidRDefault="0016492B"/>
    <w:p w:rsidR="0016492B" w:rsidRDefault="0016492B"/>
    <w:p w:rsidR="0016492B" w:rsidRDefault="0016492B"/>
    <w:p w:rsidR="0016492B" w:rsidRDefault="0016492B"/>
    <w:p w:rsidR="00DC1389" w:rsidRDefault="00DC1389"/>
    <w:p w:rsidR="00DC1389" w:rsidRDefault="00DC1389"/>
    <w:p w:rsidR="0016492B" w:rsidRDefault="0016492B"/>
    <w:p w:rsidR="00E177E9" w:rsidRDefault="00E177E9"/>
    <w:p w:rsidR="0016492B" w:rsidRDefault="0016492B"/>
    <w:p w:rsidR="0016492B" w:rsidRDefault="0016492B"/>
    <w:sectPr w:rsidR="0016492B" w:rsidSect="00120A36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5723" w:rsidRDefault="000F5723" w:rsidP="00120A36">
      <w:pPr>
        <w:spacing w:after="0" w:line="240" w:lineRule="auto"/>
      </w:pPr>
      <w:r>
        <w:separator/>
      </w:r>
    </w:p>
  </w:endnote>
  <w:endnote w:type="continuationSeparator" w:id="1">
    <w:p w:rsidR="000F5723" w:rsidRDefault="000F5723" w:rsidP="00120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5723" w:rsidRDefault="000F5723" w:rsidP="00120A36">
      <w:pPr>
        <w:spacing w:after="0" w:line="240" w:lineRule="auto"/>
      </w:pPr>
      <w:r>
        <w:separator/>
      </w:r>
    </w:p>
  </w:footnote>
  <w:footnote w:type="continuationSeparator" w:id="1">
    <w:p w:rsidR="000F5723" w:rsidRDefault="000F5723" w:rsidP="00120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3732247"/>
      <w:docPartObj>
        <w:docPartGallery w:val="Page Numbers (Top of Page)"/>
        <w:docPartUnique/>
      </w:docPartObj>
    </w:sdtPr>
    <w:sdtContent>
      <w:p w:rsidR="00120A36" w:rsidRDefault="00625C77">
        <w:pPr>
          <w:pStyle w:val="a3"/>
          <w:jc w:val="center"/>
        </w:pPr>
        <w:r>
          <w:fldChar w:fldCharType="begin"/>
        </w:r>
        <w:r w:rsidR="00120A36">
          <w:instrText>PAGE   \* MERGEFORMAT</w:instrText>
        </w:r>
        <w:r>
          <w:fldChar w:fldCharType="separate"/>
        </w:r>
        <w:r w:rsidR="0076395E">
          <w:rPr>
            <w:noProof/>
          </w:rPr>
          <w:t>2</w:t>
        </w:r>
        <w:r>
          <w:fldChar w:fldCharType="end"/>
        </w:r>
      </w:p>
    </w:sdtContent>
  </w:sdt>
  <w:p w:rsidR="00120A36" w:rsidRDefault="00120A3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19DD"/>
    <w:rsid w:val="000218A4"/>
    <w:rsid w:val="000F5723"/>
    <w:rsid w:val="00120A36"/>
    <w:rsid w:val="001624AF"/>
    <w:rsid w:val="0016492B"/>
    <w:rsid w:val="00215005"/>
    <w:rsid w:val="002453C5"/>
    <w:rsid w:val="002A7E78"/>
    <w:rsid w:val="002D0382"/>
    <w:rsid w:val="0033258B"/>
    <w:rsid w:val="00357574"/>
    <w:rsid w:val="00375638"/>
    <w:rsid w:val="00515587"/>
    <w:rsid w:val="00625C77"/>
    <w:rsid w:val="00734CDF"/>
    <w:rsid w:val="007615A4"/>
    <w:rsid w:val="0076395E"/>
    <w:rsid w:val="0077122B"/>
    <w:rsid w:val="007B1608"/>
    <w:rsid w:val="00840EFA"/>
    <w:rsid w:val="00980339"/>
    <w:rsid w:val="00AE0A2C"/>
    <w:rsid w:val="00C23FD4"/>
    <w:rsid w:val="00C51A7A"/>
    <w:rsid w:val="00CB4AE7"/>
    <w:rsid w:val="00D624A3"/>
    <w:rsid w:val="00DC1389"/>
    <w:rsid w:val="00DD178B"/>
    <w:rsid w:val="00E019DD"/>
    <w:rsid w:val="00E069DC"/>
    <w:rsid w:val="00E177E9"/>
    <w:rsid w:val="00E519DD"/>
    <w:rsid w:val="00E52B79"/>
    <w:rsid w:val="00E9159C"/>
    <w:rsid w:val="00EA6A37"/>
    <w:rsid w:val="00EB1B74"/>
    <w:rsid w:val="00F05886"/>
    <w:rsid w:val="00F377CF"/>
    <w:rsid w:val="00F83540"/>
    <w:rsid w:val="00FE00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3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56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20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20A36"/>
  </w:style>
  <w:style w:type="paragraph" w:styleId="a5">
    <w:name w:val="footer"/>
    <w:basedOn w:val="a"/>
    <w:link w:val="a6"/>
    <w:uiPriority w:val="99"/>
    <w:unhideWhenUsed/>
    <w:rsid w:val="00120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20A36"/>
  </w:style>
  <w:style w:type="paragraph" w:styleId="a7">
    <w:name w:val="Balloon Text"/>
    <w:basedOn w:val="a"/>
    <w:link w:val="a8"/>
    <w:uiPriority w:val="99"/>
    <w:semiHidden/>
    <w:unhideWhenUsed/>
    <w:rsid w:val="00EB1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B1B7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1649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3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56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20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20A36"/>
  </w:style>
  <w:style w:type="paragraph" w:styleId="a5">
    <w:name w:val="footer"/>
    <w:basedOn w:val="a"/>
    <w:link w:val="a6"/>
    <w:uiPriority w:val="99"/>
    <w:unhideWhenUsed/>
    <w:rsid w:val="00120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20A36"/>
  </w:style>
  <w:style w:type="paragraph" w:styleId="a7">
    <w:name w:val="Balloon Text"/>
    <w:basedOn w:val="a"/>
    <w:link w:val="a8"/>
    <w:uiPriority w:val="99"/>
    <w:semiHidden/>
    <w:unhideWhenUsed/>
    <w:rsid w:val="00EB1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B1B7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1649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</cp:lastModifiedBy>
  <cp:revision>8</cp:revision>
  <cp:lastPrinted>2018-04-26T12:19:00Z</cp:lastPrinted>
  <dcterms:created xsi:type="dcterms:W3CDTF">2017-06-29T10:59:00Z</dcterms:created>
  <dcterms:modified xsi:type="dcterms:W3CDTF">2018-06-25T11:26:00Z</dcterms:modified>
</cp:coreProperties>
</file>